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862F" w14:textId="212E0FD2" w:rsidR="004217B2" w:rsidRDefault="004217B2" w:rsidP="004217B2">
      <w:r>
        <w:t xml:space="preserve">Regular Meeting              Village Hall          Thursday, January 9, </w:t>
      </w:r>
      <w:proofErr w:type="gramStart"/>
      <w:r>
        <w:t>2025</w:t>
      </w:r>
      <w:proofErr w:type="gramEnd"/>
      <w:r>
        <w:t xml:space="preserve">          7:00 pm</w:t>
      </w:r>
    </w:p>
    <w:p w14:paraId="0A2879AB" w14:textId="77777777" w:rsidR="004217B2" w:rsidRDefault="004217B2" w:rsidP="004217B2"/>
    <w:p w14:paraId="732755D6" w14:textId="4751267A" w:rsidR="004217B2" w:rsidRDefault="004217B2" w:rsidP="004217B2">
      <w:r>
        <w:t xml:space="preserve">The regular meeting of the Village board opened with Acting Mayor Laura McMahon presiding. Trustees present were as follows: Natalie Krause, Roy Dean Dickey, Todd </w:t>
      </w:r>
      <w:proofErr w:type="spellStart"/>
      <w:r>
        <w:t>Kinzel</w:t>
      </w:r>
      <w:proofErr w:type="spellEnd"/>
      <w:r>
        <w:t xml:space="preserve">, Chris </w:t>
      </w:r>
      <w:proofErr w:type="spellStart"/>
      <w:r>
        <w:t>Klingeman</w:t>
      </w:r>
      <w:proofErr w:type="spellEnd"/>
      <w:r>
        <w:t xml:space="preserve"> (arrived at 7:02pm), and Bryan </w:t>
      </w:r>
      <w:proofErr w:type="spellStart"/>
      <w:r>
        <w:t>Bingel</w:t>
      </w:r>
      <w:proofErr w:type="spellEnd"/>
      <w:r>
        <w:t xml:space="preserve">. </w:t>
      </w:r>
    </w:p>
    <w:p w14:paraId="4714E263" w14:textId="77777777" w:rsidR="004217B2" w:rsidRDefault="004217B2" w:rsidP="004217B2"/>
    <w:p w14:paraId="666E4CC9" w14:textId="02C6116F" w:rsidR="004217B2" w:rsidRDefault="004217B2" w:rsidP="004217B2">
      <w:r>
        <w:t>Visitors present were Mike Trotter-County Journal, John Baker and Pam Baker.</w:t>
      </w:r>
    </w:p>
    <w:p w14:paraId="65AA2DD8" w14:textId="77777777" w:rsidR="004217B2" w:rsidRDefault="004217B2" w:rsidP="004217B2"/>
    <w:p w14:paraId="3084A14C" w14:textId="77777777" w:rsidR="004217B2" w:rsidRDefault="004217B2" w:rsidP="004217B2">
      <w:r>
        <w:t>Acting Mayor Laura McMahon led the Pledge of Allegiance.</w:t>
      </w:r>
    </w:p>
    <w:p w14:paraId="6B2CB820" w14:textId="77777777" w:rsidR="004217B2" w:rsidRDefault="004217B2" w:rsidP="004217B2"/>
    <w:p w14:paraId="2DA08376" w14:textId="32D5DE88" w:rsidR="004217B2" w:rsidRDefault="004217B2" w:rsidP="004217B2">
      <w:r>
        <w:t xml:space="preserve">A motion was made by Bryan and seconded by Roy Dean to approve the previous meeting minutes. Natalie pointed out a correction needed to the minutes. Natalie was inquiring what was </w:t>
      </w:r>
      <w:r w:rsidR="00214ED3">
        <w:t>g</w:t>
      </w:r>
      <w:r>
        <w:t>oing to be done with the First Responders building not the old Fire House. Motion passed. 6-ayes, 0-nayes.</w:t>
      </w:r>
    </w:p>
    <w:p w14:paraId="434ADBA5" w14:textId="77777777" w:rsidR="00235EDC" w:rsidRDefault="00235EDC"/>
    <w:p w14:paraId="24D3BB01" w14:textId="0985B0C6" w:rsidR="004217B2" w:rsidRDefault="004217B2">
      <w:r>
        <w:t>No correspondence.</w:t>
      </w:r>
    </w:p>
    <w:p w14:paraId="426504BA" w14:textId="77777777" w:rsidR="004217B2" w:rsidRDefault="004217B2"/>
    <w:p w14:paraId="354BAAB2" w14:textId="7BC4BAAA" w:rsidR="004217B2" w:rsidRDefault="004217B2">
      <w:r>
        <w:t>Roy dean had no report.</w:t>
      </w:r>
    </w:p>
    <w:p w14:paraId="5C7FA9D8" w14:textId="77777777" w:rsidR="004217B2" w:rsidRDefault="004217B2"/>
    <w:p w14:paraId="28524BD0" w14:textId="2A6E4E9C" w:rsidR="004217B2" w:rsidRDefault="004217B2">
      <w:r>
        <w:t>Natalie had no report.</w:t>
      </w:r>
    </w:p>
    <w:p w14:paraId="462B9065" w14:textId="77777777" w:rsidR="004217B2" w:rsidRDefault="004217B2"/>
    <w:p w14:paraId="4FF80F65" w14:textId="1DCEE055" w:rsidR="004217B2" w:rsidRDefault="004217B2">
      <w:r>
        <w:t>Todd had no report.</w:t>
      </w:r>
    </w:p>
    <w:p w14:paraId="7EB74E5B" w14:textId="77777777" w:rsidR="004217B2" w:rsidRDefault="004217B2"/>
    <w:p w14:paraId="690B989B" w14:textId="42E804FA" w:rsidR="004217B2" w:rsidRDefault="004217B2">
      <w:r>
        <w:t>Chris reported that the MVP dinner will be at Insiders on February 8, 2025, starting at 6:00 pm and the ceremony at 6:30 pm. Tickets can be purchased at Village Hall for $10.00 per ticket.</w:t>
      </w:r>
    </w:p>
    <w:p w14:paraId="41419207" w14:textId="77777777" w:rsidR="004217B2" w:rsidRDefault="004217B2"/>
    <w:p w14:paraId="10F6A3C5" w14:textId="51D4037E" w:rsidR="004217B2" w:rsidRDefault="004217B2">
      <w:r>
        <w:t>Bryan reported that further discussion needs to be had about the agreement with the Fire Protection District regarding the First Responders moving. He also said that he heard unofficially that the Fire Protection District has decided they want to tear down the old Village shed.</w:t>
      </w:r>
    </w:p>
    <w:p w14:paraId="2DCFFD13" w14:textId="77777777" w:rsidR="004217B2" w:rsidRDefault="004217B2"/>
    <w:p w14:paraId="0AC1D7D5" w14:textId="0A4D5432" w:rsidR="004217B2" w:rsidRDefault="004217B2">
      <w:r>
        <w:t>Laura had no report.</w:t>
      </w:r>
    </w:p>
    <w:p w14:paraId="4B22DEC0" w14:textId="77777777" w:rsidR="004217B2" w:rsidRDefault="004217B2"/>
    <w:p w14:paraId="03BE1391" w14:textId="7571D2B1" w:rsidR="004217B2" w:rsidRDefault="004217B2">
      <w:r>
        <w:t>Citizens wishing to speak:</w:t>
      </w:r>
    </w:p>
    <w:p w14:paraId="3ED6C3EE" w14:textId="77777777" w:rsidR="004217B2" w:rsidRDefault="004217B2"/>
    <w:p w14:paraId="0F231EF4" w14:textId="2B44B11F" w:rsidR="004217B2" w:rsidRDefault="004217B2">
      <w:r>
        <w:t>John Baker wanted to inform the Board that the Marissa Giving Garden was a recipient of the Alberta Hamilton Grant, and they plan to purchase a walk-in freezer for the Food Pantry. They wanted to make sure that the Board was good with them pouring a concrete pad in the back of the Food Pantry building for the freezer to sit on. The freezer would allow them to store larger quantities of food without having to ask to use the schools or the Fire Department freezers. It is also the hope that the power bill will be less. Currently the Pantry feeds 90 families per week.</w:t>
      </w:r>
    </w:p>
    <w:p w14:paraId="461DA092" w14:textId="77777777" w:rsidR="00E85C0C" w:rsidRDefault="00E85C0C"/>
    <w:p w14:paraId="6A9CBD7A" w14:textId="10885845" w:rsidR="00E85C0C" w:rsidRDefault="00E85C0C">
      <w:r>
        <w:lastRenderedPageBreak/>
        <w:t>Old Business:</w:t>
      </w:r>
    </w:p>
    <w:p w14:paraId="2CDB7F52" w14:textId="77777777" w:rsidR="00E85C0C" w:rsidRDefault="00E85C0C"/>
    <w:p w14:paraId="32DD73D2" w14:textId="1F15F1B1" w:rsidR="00E85C0C" w:rsidRDefault="00E85C0C">
      <w:r>
        <w:t>Ordinances are still being reviewed.</w:t>
      </w:r>
    </w:p>
    <w:p w14:paraId="38772A64" w14:textId="77777777" w:rsidR="00E85C0C" w:rsidRDefault="00E85C0C"/>
    <w:p w14:paraId="3C327389" w14:textId="1A361793" w:rsidR="00E85C0C" w:rsidRDefault="00E85C0C">
      <w:r>
        <w:t>New Business:</w:t>
      </w:r>
    </w:p>
    <w:p w14:paraId="4E2B2442" w14:textId="77777777" w:rsidR="00E85C0C" w:rsidRDefault="00E85C0C"/>
    <w:p w14:paraId="69A7DCCF" w14:textId="3BA845DD" w:rsidR="00E85C0C" w:rsidRDefault="00E85C0C">
      <w:r>
        <w:t>A motion was made by Chris and seconded by Bryan to approve Tax Levy Ordinance #2025-1. Motion passed with roll call as follows: Roy Dean-yes, Natalie-yes, Todd-yes, Chris-yes, Bryan-yes, Laura-yes. 6-ayes, 0-nayes.</w:t>
      </w:r>
    </w:p>
    <w:p w14:paraId="57D262C2" w14:textId="77777777" w:rsidR="00E85C0C" w:rsidRDefault="00E85C0C"/>
    <w:p w14:paraId="169CC655" w14:textId="25F3826F" w:rsidR="00E85C0C" w:rsidRDefault="00E85C0C">
      <w:r>
        <w:t>A motion was made by Bryan and seconded by Natalie to approve a flag to be placed by the American Legion and the Food Pantry at the Village sign at the four-way stop. The Food Pantry has the pole and sleeve, and they would like permission to boar a hole in the ground behind the brick sign to place the pole in. The American Legion will be donating the flag, and a solar light will be placed under it to keep it lit up. Motion passed. 6-ayes, 0-nayes.</w:t>
      </w:r>
    </w:p>
    <w:p w14:paraId="62CFE3CB" w14:textId="77777777" w:rsidR="00E85C0C" w:rsidRDefault="00E85C0C"/>
    <w:p w14:paraId="6E418986" w14:textId="77777777" w:rsidR="00E85C0C" w:rsidRDefault="00E85C0C" w:rsidP="00E85C0C">
      <w:r>
        <w:t>A motion was made by Roy Dean and seconded by Natalie to approve the Scouts to have a lock in at the Senior Center on January 18, 2025. Motion passed. 6-ayes, 0-nayes.</w:t>
      </w:r>
    </w:p>
    <w:p w14:paraId="58479A58" w14:textId="6345D9E1" w:rsidR="00E85C0C" w:rsidRDefault="00E85C0C"/>
    <w:p w14:paraId="3D0ADB56" w14:textId="263DE5E0" w:rsidR="00624E35" w:rsidRDefault="00624E35" w:rsidP="00624E35">
      <w:r>
        <w:t>A motion was made by Roy Dean and seconded by Todd to renew the liquor licenses for the following business: Pour House, Dhara One, Inc., Casey’s General Store, American Legion Post 172, B-</w:t>
      </w:r>
      <w:proofErr w:type="spellStart"/>
      <w:r>
        <w:t>Jewelled</w:t>
      </w:r>
      <w:proofErr w:type="spellEnd"/>
      <w:r>
        <w:t xml:space="preserve"> LLC, Liquor N More and Triple Crown Partners I LLC. DBA Insiders. Motion passed. 6-ayes, 0-nayes.</w:t>
      </w:r>
    </w:p>
    <w:p w14:paraId="203A3DFD" w14:textId="77777777" w:rsidR="00624E35" w:rsidRDefault="00624E35" w:rsidP="00624E35"/>
    <w:p w14:paraId="4F561839" w14:textId="7F6126E9" w:rsidR="00624E35" w:rsidRDefault="00624E35" w:rsidP="00624E35">
      <w:r>
        <w:t>Pending Item:</w:t>
      </w:r>
    </w:p>
    <w:p w14:paraId="2C086CCA" w14:textId="3B233460" w:rsidR="00624E35" w:rsidRDefault="00624E35" w:rsidP="00624E35"/>
    <w:p w14:paraId="37393B70" w14:textId="1F51836F" w:rsidR="00624E35" w:rsidRDefault="00624E35" w:rsidP="00624E35">
      <w:r>
        <w:t>A motion was made by Chris and seconded by Todd to approve the Intergovernmental Cooperation agreement between the Village of Marissa, Marissa Township and the Marissa Fire Protection District providing for the First Responder. The agreement still needs to have some clarification. Bryan asked if Village Attorney Terry Bruckert drew up the agreement. Laura told him that Terry only re-wrote it. Bryan pointed out that under the Funding section the Village did not agree to pay 1/3. They only agreed to pay $2,000.00 per year. The Fire District had agreed to assume all costs. The Fire District should also be assuming all insurance costs. The year, make, model and VIN # should be listed for all vehicles that belong to the First Responders. All account name, numbers and balances should also be listed on the agreement. A meeting needs to be held with Terry to go over all the changes before agreeing to any terms. Motion Failed with roll call as follows: Roy Dean-no, Natalie-no, Todd-no, Chris-no, Bryan-no, Laura-no.</w:t>
      </w:r>
    </w:p>
    <w:p w14:paraId="559A92EE" w14:textId="77777777" w:rsidR="00624E35" w:rsidRDefault="00624E35" w:rsidP="00624E35"/>
    <w:p w14:paraId="740C13E6" w14:textId="33477337" w:rsidR="00624E35" w:rsidRDefault="00624E35" w:rsidP="00624E35">
      <w:r>
        <w:t xml:space="preserve">Before the meeting adjourned Bryan let the Trustees know that a First Responder call went out during the power outage and the responders on the call could not open the garage door manually and therefore were unable to respond. This needs to be fixed or a generator needs to be there until the Fire District takes over the First Responders. Natalie asked when the Village will be taking over the old Fire House. The keys have already been given to the </w:t>
      </w:r>
      <w:r>
        <w:lastRenderedPageBreak/>
        <w:t xml:space="preserve">Village. The door codes still need to be changed, and the title needs to be put in the Village’s name yet. Natalie said she has been asked by citizens where the dumpsters have been moved to. The dumpsters are currently at the sewer plant but are only available during the hours the Street workers are on shift, once they leave for the day the gate is locked. </w:t>
      </w:r>
    </w:p>
    <w:p w14:paraId="7622CEF1" w14:textId="77777777" w:rsidR="00624E35" w:rsidRDefault="00624E35" w:rsidP="00624E35"/>
    <w:p w14:paraId="69D33ACA" w14:textId="36AF4C98" w:rsidR="00624E35" w:rsidRDefault="00624E35" w:rsidP="00624E35">
      <w:r>
        <w:t>A motion was made by Chris and seconded by Bryan to adjourn at 7:37 pm. Motion passed. 6-ayes, 0-nayes.</w:t>
      </w:r>
    </w:p>
    <w:p w14:paraId="648D4F87" w14:textId="77777777" w:rsidR="00624E35" w:rsidRDefault="00624E35" w:rsidP="00624E35"/>
    <w:p w14:paraId="53295930" w14:textId="743C014D" w:rsidR="00E85C0C" w:rsidRDefault="00E85C0C"/>
    <w:sectPr w:rsidR="00E85C0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B2"/>
    <w:rsid w:val="00214ED3"/>
    <w:rsid w:val="00235EDC"/>
    <w:rsid w:val="004217B2"/>
    <w:rsid w:val="004C7BE0"/>
    <w:rsid w:val="00624E35"/>
    <w:rsid w:val="008507BD"/>
    <w:rsid w:val="009B2FA2"/>
    <w:rsid w:val="00B245F0"/>
    <w:rsid w:val="00E8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BDEA1"/>
  <w15:chartTrackingRefBased/>
  <w15:docId w15:val="{AFB69F5E-7934-5E46-A213-37B2F7DF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B2"/>
  </w:style>
  <w:style w:type="paragraph" w:styleId="Heading1">
    <w:name w:val="heading 1"/>
    <w:basedOn w:val="Normal"/>
    <w:next w:val="Normal"/>
    <w:link w:val="Heading1Char"/>
    <w:uiPriority w:val="9"/>
    <w:qFormat/>
    <w:rsid w:val="00421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7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7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7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7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7B2"/>
    <w:rPr>
      <w:rFonts w:eastAsiaTheme="majorEastAsia" w:cstheme="majorBidi"/>
      <w:color w:val="272727" w:themeColor="text1" w:themeTint="D8"/>
    </w:rPr>
  </w:style>
  <w:style w:type="paragraph" w:styleId="Title">
    <w:name w:val="Title"/>
    <w:basedOn w:val="Normal"/>
    <w:next w:val="Normal"/>
    <w:link w:val="TitleChar"/>
    <w:uiPriority w:val="10"/>
    <w:qFormat/>
    <w:rsid w:val="004217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7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7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17B2"/>
    <w:rPr>
      <w:i/>
      <w:iCs/>
      <w:color w:val="404040" w:themeColor="text1" w:themeTint="BF"/>
    </w:rPr>
  </w:style>
  <w:style w:type="paragraph" w:styleId="ListParagraph">
    <w:name w:val="List Paragraph"/>
    <w:basedOn w:val="Normal"/>
    <w:uiPriority w:val="34"/>
    <w:qFormat/>
    <w:rsid w:val="004217B2"/>
    <w:pPr>
      <w:ind w:left="720"/>
      <w:contextualSpacing/>
    </w:pPr>
  </w:style>
  <w:style w:type="character" w:styleId="IntenseEmphasis">
    <w:name w:val="Intense Emphasis"/>
    <w:basedOn w:val="DefaultParagraphFont"/>
    <w:uiPriority w:val="21"/>
    <w:qFormat/>
    <w:rsid w:val="004217B2"/>
    <w:rPr>
      <w:i/>
      <w:iCs/>
      <w:color w:val="0F4761" w:themeColor="accent1" w:themeShade="BF"/>
    </w:rPr>
  </w:style>
  <w:style w:type="paragraph" w:styleId="IntenseQuote">
    <w:name w:val="Intense Quote"/>
    <w:basedOn w:val="Normal"/>
    <w:next w:val="Normal"/>
    <w:link w:val="IntenseQuoteChar"/>
    <w:uiPriority w:val="30"/>
    <w:qFormat/>
    <w:rsid w:val="00421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7B2"/>
    <w:rPr>
      <w:i/>
      <w:iCs/>
      <w:color w:val="0F4761" w:themeColor="accent1" w:themeShade="BF"/>
    </w:rPr>
  </w:style>
  <w:style w:type="character" w:styleId="IntenseReference">
    <w:name w:val="Intense Reference"/>
    <w:basedOn w:val="DefaultParagraphFont"/>
    <w:uiPriority w:val="32"/>
    <w:qFormat/>
    <w:rsid w:val="004217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2025-01-10T23:34:00Z</dcterms:created>
  <dcterms:modified xsi:type="dcterms:W3CDTF">2025-01-10T23:34:00Z</dcterms:modified>
</cp:coreProperties>
</file>